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183E85E7" w:rsidR="00CE0DA7" w:rsidRPr="00195A70" w:rsidRDefault="00F64BFC" w:rsidP="00CE0DA7">
      <w:pPr>
        <w:spacing w:line="240" w:lineRule="auto"/>
        <w:rPr>
          <w:rFonts w:ascii="Arial" w:hAnsi="Arial" w:cs="Arial"/>
          <w:color w:val="5A5A5A"/>
        </w:rPr>
      </w:pPr>
      <w:r w:rsidRPr="00F64BFC">
        <w:rPr>
          <w:rFonts w:ascii="Arial" w:hAnsi="Arial" w:cs="Arial"/>
          <w:b/>
          <w:bCs/>
          <w:color w:val="5A5A5A"/>
          <w:lang w:eastAsia="en-GB"/>
        </w:rPr>
        <w:t>CAPEL-LE-FERNE PARISH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F64BFC" w:rsidRDefault="00022567" w:rsidP="00CE0DA7">
      <w:pPr>
        <w:pStyle w:val="BodyText"/>
        <w:jc w:val="center"/>
        <w:rPr>
          <w:rFonts w:ascii="Arial" w:hAnsi="Arial" w:cs="Arial"/>
          <w:b/>
          <w:bCs/>
          <w:color w:val="5A5A5A"/>
          <w:lang w:eastAsia="en-GB"/>
        </w:rPr>
      </w:pPr>
      <w:r w:rsidRPr="00F64BFC">
        <w:rPr>
          <w:rFonts w:ascii="Arial" w:hAnsi="Arial" w:cs="Arial"/>
          <w:b/>
          <w:bCs/>
          <w:color w:val="5A5A5A"/>
          <w:lang w:eastAsia="en-GB"/>
        </w:rPr>
        <w:t>Section 25</w:t>
      </w:r>
      <w:r w:rsidR="00CE0DA7" w:rsidRPr="00F64BFC">
        <w:rPr>
          <w:rFonts w:ascii="Arial" w:hAnsi="Arial" w:cs="Arial"/>
          <w:b/>
          <w:bCs/>
          <w:color w:val="5A5A5A"/>
          <w:lang w:eastAsia="en-GB"/>
        </w:rPr>
        <w:t xml:space="preserve"> of the </w:t>
      </w:r>
      <w:r w:rsidRPr="00F64BFC">
        <w:rPr>
          <w:rFonts w:ascii="Arial" w:hAnsi="Arial" w:cs="Arial"/>
          <w:b/>
          <w:bCs/>
          <w:color w:val="5A5A5A"/>
          <w:lang w:eastAsia="en-GB"/>
        </w:rPr>
        <w:t>Local Audit and Accountability Act 2014</w:t>
      </w:r>
    </w:p>
    <w:p w14:paraId="228650E9" w14:textId="77777777" w:rsidR="00CE0DA7" w:rsidRPr="00F64BFC" w:rsidRDefault="00CE0DA7" w:rsidP="00CE0DA7">
      <w:pPr>
        <w:pStyle w:val="BodyText"/>
        <w:jc w:val="center"/>
        <w:rPr>
          <w:rFonts w:ascii="Arial" w:hAnsi="Arial" w:cs="Arial"/>
          <w:b/>
          <w:bCs/>
          <w:color w:val="5A5A5A"/>
          <w:lang w:eastAsia="en-GB"/>
        </w:rPr>
      </w:pPr>
      <w:r w:rsidRPr="00F64BFC">
        <w:rPr>
          <w:rFonts w:ascii="Arial" w:hAnsi="Arial" w:cs="Arial"/>
          <w:b/>
          <w:bCs/>
          <w:color w:val="5A5A5A"/>
          <w:lang w:eastAsia="en-GB"/>
        </w:rPr>
        <w:t>Accounts and Audit (England</w:t>
      </w:r>
      <w:r w:rsidR="00022567" w:rsidRPr="00F64BFC">
        <w:rPr>
          <w:rFonts w:ascii="Arial" w:hAnsi="Arial" w:cs="Arial"/>
          <w:b/>
          <w:bCs/>
          <w:color w:val="5A5A5A"/>
          <w:lang w:eastAsia="en-GB"/>
        </w:rPr>
        <w:t>) Regulations 2015</w:t>
      </w:r>
    </w:p>
    <w:p w14:paraId="15DABAC9" w14:textId="77777777" w:rsidR="00CE0DA7" w:rsidRPr="00F64BFC" w:rsidRDefault="00CE0DA7" w:rsidP="00CE0DA7">
      <w:pPr>
        <w:pStyle w:val="BodyText"/>
        <w:rPr>
          <w:rFonts w:ascii="Arial" w:hAnsi="Arial" w:cs="Arial"/>
          <w:b/>
          <w:bCs/>
          <w:color w:val="5A5A5A"/>
          <w:lang w:eastAsia="en-GB"/>
        </w:rPr>
      </w:pPr>
      <w:r w:rsidRPr="00F64BFC">
        <w:rPr>
          <w:rFonts w:ascii="Arial" w:hAnsi="Arial" w:cs="Arial"/>
          <w:b/>
          <w:bCs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F64BFC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F64BFC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694A81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1.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ab/>
              <w:t>The audit of accounts for the Council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</w:t>
            </w:r>
            <w:r w:rsidR="009C769A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for the year ended 31 March 202</w:t>
            </w:r>
            <w:r w:rsidR="0021352A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3</w:t>
            </w:r>
            <w:r w:rsidR="00216F93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has been concluded. </w:t>
            </w:r>
          </w:p>
          <w:p w14:paraId="37B48F31" w14:textId="1112E2B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2.     The </w:t>
            </w:r>
            <w:r w:rsidR="004542D0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Annual Governance and Accountability Return 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F64BFC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</w:p>
          <w:p w14:paraId="6C3E48EF" w14:textId="77777777" w:rsidR="00F64BFC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(b)____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MAUREEN LEPPARD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</w:t>
            </w:r>
          </w:p>
          <w:p w14:paraId="7742C48E" w14:textId="77777777" w:rsidR="00F64BFC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______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39 VICTORIA ROAD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</w:t>
            </w:r>
          </w:p>
          <w:p w14:paraId="769BA795" w14:textId="77777777" w:rsidR="00F64BFC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______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CAPEL-LE-FERNE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   </w:t>
            </w:r>
          </w:p>
          <w:p w14:paraId="2998FA70" w14:textId="721A50D3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______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FOLKESTONE, KENT. CT18 7LT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F64BFC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2E2288B0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2.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2.00 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for each copy of the Annual Return.</w:t>
            </w:r>
          </w:p>
          <w:p w14:paraId="673CCFB5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F64BFC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074EF331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Announcement made by: 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MAUREEN LEPPARD, PARISH CLERK</w:t>
            </w:r>
          </w:p>
          <w:p w14:paraId="5AE01CFF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F64BFC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727AD0AB" w:rsidR="00CE0DA7" w:rsidRPr="00F64BFC" w:rsidRDefault="00CE0DA7" w:rsidP="003D6CF3">
            <w:pPr>
              <w:pStyle w:val="BodyText"/>
              <w:rPr>
                <w:rFonts w:ascii="Arial" w:hAnsi="Arial" w:cs="Arial"/>
                <w:b/>
                <w:bCs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Date of announcement:</w:t>
            </w:r>
            <w:r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ab/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>26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vertAlign w:val="superscript"/>
                <w:lang w:eastAsia="en-GB"/>
              </w:rPr>
              <w:t>TH</w:t>
            </w:r>
            <w:r w:rsidR="00F64BFC" w:rsidRPr="00F64BFC">
              <w:rPr>
                <w:rFonts w:ascii="Arial" w:hAnsi="Arial" w:cs="Arial"/>
                <w:b/>
                <w:bCs/>
                <w:color w:val="5A5A5A"/>
                <w:lang w:eastAsia="en-GB"/>
              </w:rPr>
              <w:t xml:space="preserve"> SEPTEMBER 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F64BFC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F64BFC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171A" w14:textId="77777777" w:rsidR="00C85EC0" w:rsidRDefault="00C85EC0">
      <w:r>
        <w:separator/>
      </w:r>
    </w:p>
  </w:endnote>
  <w:endnote w:type="continuationSeparator" w:id="0">
    <w:p w14:paraId="2F63C63E" w14:textId="77777777" w:rsidR="00C85EC0" w:rsidRDefault="00C8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A3AE" w14:textId="77777777" w:rsidR="00C85EC0" w:rsidRDefault="00C85EC0">
      <w:r>
        <w:separator/>
      </w:r>
    </w:p>
  </w:footnote>
  <w:footnote w:type="continuationSeparator" w:id="0">
    <w:p w14:paraId="44559A43" w14:textId="77777777" w:rsidR="00C85EC0" w:rsidRDefault="00C8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85EC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64BFC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Maureen Leppard</cp:lastModifiedBy>
  <cp:revision>2</cp:revision>
  <cp:lastPrinted>2016-01-05T15:13:00Z</cp:lastPrinted>
  <dcterms:created xsi:type="dcterms:W3CDTF">2023-09-26T10:06:00Z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